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BA0"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03.07.2016 № 360-ФЗ  </w:t>
      </w:r>
      <w:r w:rsidRPr="00E64BA0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Федерации»   </w:t>
      </w:r>
      <w:r w:rsidRPr="00E64BA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E64BA0">
        <w:rPr>
          <w:rFonts w:ascii="Times New Roman" w:eastAsia="Calibri" w:hAnsi="Times New Roman" w:cs="Times New Roman"/>
          <w:b/>
          <w:sz w:val="24"/>
          <w:szCs w:val="24"/>
        </w:rPr>
        <w:t xml:space="preserve"> 1 октября 2016 года вступают в силу дополнения, внесенные в статью 5 Федерального закона № 315-ФЗ «О саморегулируемых организациях», согласно которым  сведения о членстве и о прекращении членства в СРО подлежат внесению в Единый федеральный реестр сведений о фактах деятельности юридических лиц. </w:t>
      </w:r>
      <w:proofErr w:type="gramEnd"/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9 </w:t>
      </w:r>
      <w:hyperlink r:id="rId5" w:history="1">
        <w:r w:rsidRPr="00E64BA0">
          <w:rPr>
            <w:rFonts w:ascii="Times New Roman" w:eastAsia="Calibri" w:hAnsi="Times New Roman" w:cs="Times New Roman"/>
            <w:sz w:val="24"/>
            <w:szCs w:val="24"/>
          </w:rPr>
          <w:t xml:space="preserve"> ст. 7.1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№ 129-ФЗ «О государственной регистрации юридических лиц и индивидуальных предпринимателей»  сведения, подлежащие внесению в Единый федеральный реестр сведений о фактах деятельности юридических лиц лицом, подлежат внесению указанным лицом в Единый федеральный реестр в течение </w:t>
      </w:r>
      <w:r w:rsidRPr="00E64BA0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4BA0">
        <w:rPr>
          <w:rFonts w:ascii="Times New Roman" w:eastAsia="Calibri" w:hAnsi="Times New Roman" w:cs="Times New Roman"/>
          <w:sz w:val="24"/>
          <w:szCs w:val="24"/>
        </w:rPr>
        <w:t>с даты возникновения</w:t>
      </w:r>
      <w:proofErr w:type="gramEnd"/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факта.</w:t>
      </w:r>
    </w:p>
    <w:p w:rsidR="00E64BA0" w:rsidRPr="00E64BA0" w:rsidRDefault="00E64BA0" w:rsidP="00E64BA0">
      <w:pPr>
        <w:widowControl w:val="0"/>
        <w:autoSpaceDE w:val="0"/>
        <w:autoSpaceDN w:val="0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A0" w:rsidRPr="00E64BA0" w:rsidRDefault="00E64BA0" w:rsidP="00E64BA0">
      <w:pPr>
        <w:widowControl w:val="0"/>
        <w:autoSpaceDE w:val="0"/>
        <w:autoSpaceDN w:val="0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член СРО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Союз «Проекты Сибири»</w:t>
      </w:r>
      <w:bookmarkStart w:id="0" w:name="_GoBack"/>
      <w:bookmarkEnd w:id="0"/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до 5-го октября 2016г. </w:t>
      </w:r>
      <w:r w:rsidRPr="00E6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</w:t>
      </w: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  внести сведения о членстве в Ассоциации  </w:t>
      </w:r>
      <w:r w:rsidRPr="00E6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Единый федеральный реестр сведений о фактах деятельности юридических лиц.</w:t>
      </w: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Внесение (включение) пользователями сведений в информационный ресурс </w:t>
      </w:r>
      <w:r w:rsidRPr="00E64BA0">
        <w:rPr>
          <w:rFonts w:ascii="Times New Roman" w:eastAsia="Calibri" w:hAnsi="Times New Roman" w:cs="Times New Roman"/>
          <w:b/>
          <w:sz w:val="24"/>
          <w:szCs w:val="24"/>
        </w:rPr>
        <w:t>Реестра</w:t>
      </w: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посредством формирования электронного сообщения с помощью средств, предусмотренных программно-аппаратным комплексом сайта в сети «Интернет», на котором размещаются сведения, содержащиеся в Реестре, которое подписывается усиленной квалифицированной электронной подписью (ЭЦП). Поэтому для регистрации на сайте реестра Вам необходимо оформить и получить сертификат ЭЦП в удостоверяющем центре.</w:t>
      </w: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Список аккредитованных удостоверяющих центров можно посмотреть, пройдя  по ссылке </w:t>
      </w:r>
      <w:hyperlink r:id="rId6" w:history="1">
        <w:r w:rsidRPr="00E64B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http://minsvyaz.ru/ru/activity/govservices/2/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>, и выбрать ближайший к Вам.</w:t>
      </w: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После получения сертификата необходимо будет установить его на компьютер по инструкции, полученной от удостоверяющего центра. Затем необходимо зайти на официальный сайт </w:t>
      </w:r>
      <w:r w:rsidRPr="00E64BA0">
        <w:rPr>
          <w:rFonts w:ascii="Times New Roman" w:eastAsia="Calibri" w:hAnsi="Times New Roman" w:cs="Times New Roman"/>
          <w:b/>
          <w:sz w:val="24"/>
          <w:szCs w:val="24"/>
        </w:rPr>
        <w:t xml:space="preserve">Единого федерального реестра сведений о фактах деятельности юридических лиц  </w:t>
      </w:r>
      <w:hyperlink r:id="rId7" w:history="1">
        <w:r w:rsidRPr="00E64B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http://fedresurs.ru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и нажать «Войти по сертификату».</w:t>
      </w:r>
    </w:p>
    <w:p w:rsidR="00E64BA0" w:rsidRPr="00E64BA0" w:rsidRDefault="00E64BA0" w:rsidP="00E64BA0">
      <w:pPr>
        <w:widowControl w:val="0"/>
        <w:autoSpaceDE w:val="0"/>
        <w:autoSpaceDN w:val="0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процедуре внесения сведений можете обращаться в техническую поддержку сайта </w:t>
      </w:r>
      <w:r w:rsidRPr="00E64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Единого федерального реестра сведений о фактах деятельности юридических лиц - </w:t>
      </w:r>
      <w:hyperlink r:id="rId8" w:history="1">
        <w:r w:rsidRPr="00E64B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http://fedresurs.ru/Help</w:t>
        </w:r>
      </w:hyperlink>
      <w:r w:rsidRPr="00E64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телефонам, указанным  на сайте. </w:t>
      </w:r>
    </w:p>
    <w:p w:rsidR="00E64BA0" w:rsidRPr="00E64BA0" w:rsidRDefault="00E64BA0" w:rsidP="00E64BA0">
      <w:pPr>
        <w:spacing w:after="1" w:line="220" w:lineRule="atLeast"/>
        <w:ind w:left="-567" w:right="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6 ст. 7.1. Федерального закона  № 129-ФЗ «О государственной регистрации юридических лиц и индивидуальных предпринимателей» размещение в информационно-телекоммуникационной сети «Интернет» сведений, внесенных в Единый федеральный реестр сведений о фактах деятельности юридических лиц, </w:t>
      </w:r>
      <w:r w:rsidRPr="00E64BA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осуществляется за плату.</w:t>
      </w:r>
    </w:p>
    <w:p w:rsidR="00E64BA0" w:rsidRPr="00E64BA0" w:rsidRDefault="00E64BA0" w:rsidP="00E64BA0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spacing w:after="1" w:line="220" w:lineRule="atLeast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Также обратите внимание, что несвоевременное предоставление или непредставление предусмотренных законодательством сведений о юридическом лице в Единый федеральный реестр сведений о фактах деятельности юридических лиц влечет наложение административного штрафа на должностных лиц </w:t>
      </w:r>
      <w:r w:rsidRPr="00E64BA0">
        <w:rPr>
          <w:rFonts w:ascii="Times New Roman" w:eastAsia="Calibri" w:hAnsi="Times New Roman" w:cs="Times New Roman"/>
          <w:b/>
          <w:sz w:val="24"/>
          <w:szCs w:val="24"/>
        </w:rPr>
        <w:t xml:space="preserve">в размере от пяти тысяч до пятидесяти  тысяч рублей </w:t>
      </w:r>
      <w:r w:rsidRPr="00E64BA0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Pr="00E64BA0">
          <w:rPr>
            <w:rFonts w:ascii="Times New Roman" w:eastAsia="Calibri" w:hAnsi="Times New Roman" w:cs="Times New Roman"/>
            <w:sz w:val="24"/>
            <w:szCs w:val="24"/>
          </w:rPr>
          <w:t>ч. 6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E64BA0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1" w:history="1">
        <w:r w:rsidRPr="00E64BA0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ст. 14.25 Кодекса РФ об административных правонарушениях).</w:t>
      </w:r>
      <w:proofErr w:type="gramEnd"/>
    </w:p>
    <w:p w:rsidR="00E64BA0" w:rsidRPr="00E64BA0" w:rsidRDefault="00E64BA0" w:rsidP="00E64BA0">
      <w:pPr>
        <w:spacing w:after="1" w:line="220" w:lineRule="atLeast"/>
        <w:ind w:left="-567" w:right="14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spacing w:after="1" w:line="220" w:lineRule="atLeast"/>
        <w:ind w:right="14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spacing w:after="1" w:line="220" w:lineRule="atLeast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BA0" w:rsidRPr="00E64BA0" w:rsidRDefault="00E64BA0" w:rsidP="00E64BA0">
      <w:pPr>
        <w:spacing w:after="1" w:line="220" w:lineRule="atLeast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spacing w:after="1" w:line="220" w:lineRule="atLeast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СРО АСП Союз «Проекты Сибири»</w:t>
      </w:r>
      <w:r w:rsidRPr="00E6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BA0">
        <w:rPr>
          <w:rFonts w:ascii="Times New Roman" w:eastAsia="Calibri" w:hAnsi="Times New Roman" w:cs="Times New Roman"/>
          <w:sz w:val="24"/>
          <w:szCs w:val="24"/>
        </w:rPr>
        <w:tab/>
      </w:r>
      <w:r w:rsidRPr="00E64B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А.А.Костылев</w:t>
      </w:r>
      <w:proofErr w:type="spellEnd"/>
    </w:p>
    <w:p w:rsidR="00E64BA0" w:rsidRPr="00E64BA0" w:rsidRDefault="00E64BA0" w:rsidP="00E64BA0">
      <w:pPr>
        <w:spacing w:after="1" w:line="220" w:lineRule="atLeast"/>
        <w:ind w:left="-567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A0" w:rsidRPr="00E64BA0" w:rsidRDefault="00E64BA0" w:rsidP="00E64BA0">
      <w:pPr>
        <w:tabs>
          <w:tab w:val="left" w:pos="202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4BA0">
        <w:rPr>
          <w:rFonts w:ascii="Times New Roman" w:eastAsia="Calibri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eastAsia="Calibri" w:hAnsi="Times New Roman" w:cs="Times New Roman"/>
          <w:sz w:val="18"/>
          <w:szCs w:val="18"/>
        </w:rPr>
        <w:t>Московкина И.В.</w:t>
      </w:r>
    </w:p>
    <w:p w:rsidR="00E64BA0" w:rsidRPr="00E64BA0" w:rsidRDefault="00E64BA0" w:rsidP="00E64BA0">
      <w:pPr>
        <w:tabs>
          <w:tab w:val="left" w:pos="202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4BA0">
        <w:rPr>
          <w:rFonts w:ascii="Times New Roman" w:eastAsia="Calibri" w:hAnsi="Times New Roman" w:cs="Times New Roman"/>
          <w:sz w:val="18"/>
          <w:szCs w:val="18"/>
        </w:rPr>
        <w:t xml:space="preserve">Тел. </w:t>
      </w:r>
      <w:r>
        <w:rPr>
          <w:rFonts w:ascii="Times New Roman" w:eastAsia="Calibri" w:hAnsi="Times New Roman" w:cs="Times New Roman"/>
          <w:sz w:val="18"/>
          <w:szCs w:val="18"/>
        </w:rPr>
        <w:t>290-10-73</w:t>
      </w:r>
    </w:p>
    <w:p w:rsidR="00F27109" w:rsidRDefault="00F27109"/>
    <w:sectPr w:rsidR="00F2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A0"/>
    <w:rsid w:val="00E64BA0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He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dresur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svyaz.ru/ru/activity/govservices/2/" TargetMode="External"/><Relationship Id="rId11" Type="http://schemas.openxmlformats.org/officeDocument/2006/relationships/hyperlink" Target="consultantplus://offline/ref=519318BD3F439F0B7B40EC0F0B22E91165CE69631FF42E39A5F0CF65DAB47924D04D4763679FA628Z0D" TargetMode="External"/><Relationship Id="rId5" Type="http://schemas.openxmlformats.org/officeDocument/2006/relationships/hyperlink" Target="consultantplus://offline/ref=519318BD3F439F0B7B40EC0F0B22E91165CE69671BF92039A5F0CF65DAB47924D04D476360932AZ3D" TargetMode="External"/><Relationship Id="rId10" Type="http://schemas.openxmlformats.org/officeDocument/2006/relationships/hyperlink" Target="consultantplus://offline/ref=519318BD3F439F0B7B40EC0F0B22E91165CE69631FF42E39A5F0CF65DAB47924D04D4763679FA628Z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318BD3F439F0B7B40EC0F0B22E91165CE69631FF42E39A5F0CF65DAB47924D04D4763679FA728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</dc:creator>
  <cp:lastModifiedBy>Московкина</cp:lastModifiedBy>
  <cp:revision>1</cp:revision>
  <dcterms:created xsi:type="dcterms:W3CDTF">2016-09-23T03:28:00Z</dcterms:created>
  <dcterms:modified xsi:type="dcterms:W3CDTF">2016-09-23T03:30:00Z</dcterms:modified>
</cp:coreProperties>
</file>